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443FE7" w:rsidRDefault="00740AB0" w:rsidP="009D6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E7">
        <w:rPr>
          <w:rFonts w:ascii="Times New Roman" w:hAnsi="Times New Roman" w:cs="Times New Roman"/>
          <w:b/>
          <w:sz w:val="24"/>
          <w:szCs w:val="24"/>
        </w:rPr>
        <w:t>Мониторинг развития детей 1 группы в 2017-2018 учебном году</w:t>
      </w:r>
    </w:p>
    <w:p w:rsidR="00740AB0" w:rsidRPr="00443FE7" w:rsidRDefault="00740AB0" w:rsidP="00740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1459"/>
        <w:gridCol w:w="1469"/>
        <w:gridCol w:w="1503"/>
        <w:gridCol w:w="1459"/>
        <w:gridCol w:w="1469"/>
        <w:gridCol w:w="1503"/>
      </w:tblGrid>
      <w:tr w:rsidR="00740AB0" w:rsidRPr="00443FE7" w:rsidTr="00E61AE3">
        <w:tc>
          <w:tcPr>
            <w:tcW w:w="3794" w:type="dxa"/>
            <w:vMerge w:val="restart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Начало года (%)</w:t>
            </w:r>
          </w:p>
        </w:tc>
        <w:tc>
          <w:tcPr>
            <w:tcW w:w="2800" w:type="dxa"/>
            <w:gridSpan w:val="3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Конец года (%)</w:t>
            </w:r>
          </w:p>
        </w:tc>
      </w:tr>
      <w:tr w:rsidR="00767EB3" w:rsidRPr="00443FE7" w:rsidTr="00740AB0">
        <w:tc>
          <w:tcPr>
            <w:tcW w:w="3794" w:type="dxa"/>
            <w:vMerge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Не сформировано</w:t>
            </w:r>
          </w:p>
        </w:tc>
        <w:tc>
          <w:tcPr>
            <w:tcW w:w="992" w:type="dxa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В стадии формирования</w:t>
            </w:r>
          </w:p>
        </w:tc>
        <w:tc>
          <w:tcPr>
            <w:tcW w:w="993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40AB0" w:rsidRPr="00443FE7">
              <w:rPr>
                <w:rFonts w:ascii="Times New Roman" w:hAnsi="Times New Roman" w:cs="Times New Roman"/>
                <w:sz w:val="20"/>
                <w:szCs w:val="20"/>
              </w:rPr>
              <w:t>формировано</w:t>
            </w:r>
          </w:p>
        </w:tc>
        <w:tc>
          <w:tcPr>
            <w:tcW w:w="992" w:type="dxa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Не сформировано</w:t>
            </w:r>
          </w:p>
        </w:tc>
        <w:tc>
          <w:tcPr>
            <w:tcW w:w="992" w:type="dxa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В стадии формирования</w:t>
            </w:r>
          </w:p>
        </w:tc>
        <w:tc>
          <w:tcPr>
            <w:tcW w:w="816" w:type="dxa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  <w:r w:rsidR="00767EB3" w:rsidRPr="00443F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мировано</w:t>
            </w:r>
          </w:p>
        </w:tc>
      </w:tr>
      <w:tr w:rsidR="00740AB0" w:rsidRPr="00443FE7" w:rsidTr="00740AB0">
        <w:tc>
          <w:tcPr>
            <w:tcW w:w="3794" w:type="dxa"/>
          </w:tcPr>
          <w:p w:rsidR="00740AB0" w:rsidRPr="00443FE7" w:rsidRDefault="00767EB3" w:rsidP="002A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993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816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</w:tr>
      <w:tr w:rsidR="00740AB0" w:rsidRPr="00443FE7" w:rsidTr="00740AB0">
        <w:tc>
          <w:tcPr>
            <w:tcW w:w="3794" w:type="dxa"/>
          </w:tcPr>
          <w:p w:rsidR="00740AB0" w:rsidRPr="00443FE7" w:rsidRDefault="00767EB3" w:rsidP="002A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социально-коммуникативного развития</w:t>
            </w:r>
            <w:r w:rsidR="009D630E" w:rsidRPr="00443FE7">
              <w:rPr>
                <w:rFonts w:ascii="Times New Roman" w:hAnsi="Times New Roman" w:cs="Times New Roman"/>
                <w:sz w:val="20"/>
                <w:szCs w:val="20"/>
              </w:rPr>
              <w:t xml:space="preserve"> «Ребёнок входит в мир социальных отношений»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39.8</w:t>
            </w:r>
          </w:p>
        </w:tc>
        <w:tc>
          <w:tcPr>
            <w:tcW w:w="993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</w:tr>
      <w:tr w:rsidR="00740AB0" w:rsidRPr="00443FE7" w:rsidTr="00740AB0">
        <w:tc>
          <w:tcPr>
            <w:tcW w:w="3794" w:type="dxa"/>
          </w:tcPr>
          <w:p w:rsidR="00740AB0" w:rsidRPr="00443FE7" w:rsidRDefault="00767EB3" w:rsidP="002A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познавательного развития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993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816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</w:tr>
      <w:tr w:rsidR="00740AB0" w:rsidRPr="00443FE7" w:rsidTr="00740AB0">
        <w:tc>
          <w:tcPr>
            <w:tcW w:w="3794" w:type="dxa"/>
          </w:tcPr>
          <w:p w:rsidR="00740AB0" w:rsidRPr="00443FE7" w:rsidRDefault="00767EB3" w:rsidP="002A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художественно-эстетического развития</w:t>
            </w:r>
            <w:r w:rsidR="002A774A" w:rsidRPr="0044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4A" w:rsidRPr="00443FE7">
              <w:rPr>
                <w:rFonts w:ascii="Times New Roman" w:hAnsi="Times New Roman" w:cs="Times New Roman"/>
                <w:sz w:val="20"/>
                <w:szCs w:val="20"/>
              </w:rPr>
              <w:t>«Изобразительное искусство Развитие продуктивной деятельности и детского творчества».</w:t>
            </w:r>
            <w:r w:rsidR="00F45F1A" w:rsidRPr="0044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42.3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993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740AB0" w:rsidRPr="00443FE7" w:rsidRDefault="00767EB3" w:rsidP="00E8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E87E4B" w:rsidRPr="00443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</w:tr>
      <w:tr w:rsidR="00F45F1A" w:rsidRPr="00443FE7" w:rsidTr="00740AB0">
        <w:tc>
          <w:tcPr>
            <w:tcW w:w="3794" w:type="dxa"/>
          </w:tcPr>
          <w:p w:rsidR="00F45F1A" w:rsidRPr="00443FE7" w:rsidRDefault="00F45F1A" w:rsidP="002A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</w:t>
            </w:r>
          </w:p>
        </w:tc>
        <w:tc>
          <w:tcPr>
            <w:tcW w:w="992" w:type="dxa"/>
          </w:tcPr>
          <w:p w:rsidR="00F45F1A" w:rsidRPr="00443FE7" w:rsidRDefault="00F45F1A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51.7</w:t>
            </w:r>
          </w:p>
        </w:tc>
        <w:tc>
          <w:tcPr>
            <w:tcW w:w="992" w:type="dxa"/>
          </w:tcPr>
          <w:p w:rsidR="00F45F1A" w:rsidRPr="00443FE7" w:rsidRDefault="00F45F1A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46.7</w:t>
            </w:r>
          </w:p>
        </w:tc>
        <w:tc>
          <w:tcPr>
            <w:tcW w:w="993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</w:tc>
        <w:tc>
          <w:tcPr>
            <w:tcW w:w="816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5F1A" w:rsidRPr="00443FE7" w:rsidTr="00740AB0">
        <w:tc>
          <w:tcPr>
            <w:tcW w:w="3794" w:type="dxa"/>
          </w:tcPr>
          <w:p w:rsidR="00F45F1A" w:rsidRPr="00443FE7" w:rsidRDefault="00E87E4B" w:rsidP="002A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игровой деятельности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39.8</w:t>
            </w:r>
          </w:p>
        </w:tc>
        <w:tc>
          <w:tcPr>
            <w:tcW w:w="993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</w:tr>
      <w:tr w:rsidR="00740AB0" w:rsidRPr="00443FE7" w:rsidTr="00740AB0">
        <w:tc>
          <w:tcPr>
            <w:tcW w:w="3794" w:type="dxa"/>
          </w:tcPr>
          <w:p w:rsidR="00740AB0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40AB0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53.9</w:t>
            </w:r>
          </w:p>
        </w:tc>
        <w:tc>
          <w:tcPr>
            <w:tcW w:w="992" w:type="dxa"/>
          </w:tcPr>
          <w:p w:rsidR="00740AB0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41.35</w:t>
            </w:r>
          </w:p>
        </w:tc>
        <w:tc>
          <w:tcPr>
            <w:tcW w:w="993" w:type="dxa"/>
          </w:tcPr>
          <w:p w:rsidR="00740AB0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992" w:type="dxa"/>
          </w:tcPr>
          <w:p w:rsidR="00740AB0" w:rsidRPr="00443FE7" w:rsidRDefault="00447DC8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E4B" w:rsidRPr="00443FE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992" w:type="dxa"/>
          </w:tcPr>
          <w:p w:rsidR="00740AB0" w:rsidRPr="00443FE7" w:rsidRDefault="00E87E4B" w:rsidP="0044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16" w:type="dxa"/>
          </w:tcPr>
          <w:p w:rsidR="00740AB0" w:rsidRPr="00443FE7" w:rsidRDefault="00447DC8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740AB0" w:rsidRPr="00443FE7" w:rsidRDefault="00740AB0" w:rsidP="00740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69" w:rsidRPr="00443FE7" w:rsidRDefault="00A43B69" w:rsidP="00740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69" w:rsidRPr="00443FE7" w:rsidRDefault="00A43B69" w:rsidP="00740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E7" w:rsidRPr="00443FE7" w:rsidRDefault="00443FE7" w:rsidP="0004161D">
      <w:pPr>
        <w:rPr>
          <w:rFonts w:ascii="Times New Roman" w:hAnsi="Times New Roman" w:cs="Times New Roman"/>
          <w:b/>
          <w:sz w:val="28"/>
          <w:szCs w:val="28"/>
        </w:rPr>
      </w:pPr>
    </w:p>
    <w:p w:rsidR="00E31E3D" w:rsidRDefault="00E31E3D" w:rsidP="0074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FE7" w:rsidRDefault="00443FE7" w:rsidP="00740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E7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развития детей 1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 w:rsidRPr="00443FE7">
        <w:rPr>
          <w:rFonts w:ascii="Times New Roman" w:hAnsi="Times New Roman" w:cs="Times New Roman"/>
          <w:b/>
          <w:sz w:val="24"/>
          <w:szCs w:val="24"/>
        </w:rPr>
        <w:t xml:space="preserve"> группы в 2017-2018 г.</w:t>
      </w:r>
    </w:p>
    <w:p w:rsidR="00443FE7" w:rsidRPr="00443FE7" w:rsidRDefault="00443FE7" w:rsidP="00740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Диаграмма.</w:t>
      </w:r>
    </w:p>
    <w:p w:rsidR="00A43B69" w:rsidRDefault="00A43B69" w:rsidP="00740A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22AB" w:rsidRPr="004826A4" w:rsidRDefault="00E622AB" w:rsidP="00E622AB">
      <w:pPr>
        <w:jc w:val="both"/>
      </w:pPr>
      <w:r w:rsidRPr="004826A4">
        <w:rPr>
          <w:b/>
        </w:rPr>
        <w:t xml:space="preserve">Выводы: </w:t>
      </w:r>
      <w:r>
        <w:t>по результатам мониторинга виден хороший уровень развития детей по всем образовательным областям. Были использованы формы мониторинга: наблюдения за детьми, беседы. В общем, по всем образовательным областям критерии сформированы у 57% детей (в начале года 4,8%), в стадии формирования у 40,2% (в начале года 41,4), частично не сформированы у 3.8% (в начале года 53%). Высокий уровень знаний и умений дети показали в областях «Социально-коммуникативное развитие» (60%), «Развитие игровой деятельности» (60%), «Художественно-эстетическое развитие» (58%).</w:t>
      </w:r>
    </w:p>
    <w:p w:rsidR="00837B6E" w:rsidRDefault="00837B6E" w:rsidP="00E622AB">
      <w:pPr>
        <w:jc w:val="both"/>
        <w:rPr>
          <w:rFonts w:ascii="Arial" w:hAnsi="Arial" w:cs="Arial"/>
          <w:b/>
          <w:sz w:val="28"/>
          <w:szCs w:val="28"/>
        </w:rPr>
      </w:pPr>
    </w:p>
    <w:p w:rsidR="00E622AB" w:rsidRDefault="00E622AB" w:rsidP="00837B6E">
      <w:pPr>
        <w:jc w:val="center"/>
        <w:rPr>
          <w:rFonts w:ascii="Arial" w:hAnsi="Arial" w:cs="Arial"/>
          <w:b/>
          <w:sz w:val="28"/>
          <w:szCs w:val="28"/>
        </w:rPr>
      </w:pPr>
    </w:p>
    <w:p w:rsid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837B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мониторинга детей 1-й группы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физическому </w:t>
      </w:r>
      <w:r w:rsidRPr="00837B6E">
        <w:rPr>
          <w:rFonts w:ascii="Times New Roman" w:hAnsi="Times New Roman" w:cs="Times New Roman"/>
          <w:b/>
          <w:sz w:val="24"/>
          <w:szCs w:val="24"/>
        </w:rPr>
        <w:t>развитию в 2017</w:t>
      </w:r>
      <w:r w:rsidRPr="00443FE7">
        <w:rPr>
          <w:rFonts w:ascii="Times New Roman" w:hAnsi="Times New Roman" w:cs="Times New Roman"/>
          <w:b/>
          <w:sz w:val="24"/>
          <w:szCs w:val="24"/>
        </w:rPr>
        <w:t>-2018 г.</w:t>
      </w:r>
      <w:r w:rsidRPr="00837B6E">
        <w:rPr>
          <w:rFonts w:ascii="Arial" w:hAnsi="Arial" w:cs="Arial"/>
          <w:b/>
          <w:noProof/>
          <w:sz w:val="28"/>
          <w:szCs w:val="28"/>
          <w:lang w:eastAsia="ru-RU"/>
        </w:rPr>
        <w:t xml:space="preserve"> </w:t>
      </w:r>
    </w:p>
    <w:p w:rsidR="00044BCB" w:rsidRDefault="00044BCB" w:rsidP="00044B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91440</wp:posOffset>
            </wp:positionV>
            <wp:extent cx="4810760" cy="2814955"/>
            <wp:effectExtent l="19050" t="0" r="27940" b="4445"/>
            <wp:wrapNone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91440</wp:posOffset>
            </wp:positionV>
            <wp:extent cx="4777105" cy="2803525"/>
            <wp:effectExtent l="19050" t="0" r="23495" b="0"/>
            <wp:wrapNone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</w:p>
    <w:p w:rsidR="00E31E3D" w:rsidRDefault="00E31E3D" w:rsidP="00E31E3D">
      <w:pPr>
        <w:spacing w:line="360" w:lineRule="auto"/>
      </w:pPr>
      <w:r>
        <w:rPr>
          <w:b/>
        </w:rPr>
        <w:t xml:space="preserve">Выводы: </w:t>
      </w:r>
      <w:r>
        <w:t xml:space="preserve">благодаря целенаправленной работе по физическому развитию дети научились владеть умениями и навыками в данной области: стремятся к самостоятельности в двигательной деятельности, проявляют интерес к разнообразным физическим упражнениям, охотно выполняют игровые физические упражнения. Результаты мониторинга показали </w:t>
      </w:r>
      <w:proofErr w:type="spellStart"/>
      <w:r>
        <w:t>сформированность</w:t>
      </w:r>
      <w:proofErr w:type="spellEnd"/>
      <w:r>
        <w:t xml:space="preserve"> критериев у 49% (в начале года 2%), в стадии формирования у 46% (в начале года 46%), остались не сформированы некоторые критерии у 5% детей (в начале года у 52%). В летний оздоровительный период продолжать работу над физическим развитием детей.</w:t>
      </w:r>
    </w:p>
    <w:p w:rsidR="00E31E3D" w:rsidRDefault="00E31E3D">
      <w:pPr>
        <w:rPr>
          <w:rFonts w:ascii="Times New Roman" w:hAnsi="Times New Roman" w:cs="Times New Roman"/>
          <w:b/>
          <w:sz w:val="24"/>
          <w:szCs w:val="24"/>
        </w:rPr>
      </w:pPr>
    </w:p>
    <w:p w:rsidR="007E0918" w:rsidRDefault="007E0918" w:rsidP="007E0918">
      <w:pPr>
        <w:rPr>
          <w:rFonts w:ascii="Times New Roman" w:hAnsi="Times New Roman" w:cs="Times New Roman"/>
          <w:b/>
          <w:sz w:val="24"/>
          <w:szCs w:val="24"/>
        </w:rPr>
      </w:pPr>
    </w:p>
    <w:p w:rsidR="00044BCB" w:rsidRPr="007E0918" w:rsidRDefault="00837B6E" w:rsidP="007E0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B6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мониторинга детей 1-й группы по развитию речи в 2017</w:t>
      </w:r>
      <w:r w:rsidRPr="00443FE7">
        <w:rPr>
          <w:rFonts w:ascii="Times New Roman" w:hAnsi="Times New Roman" w:cs="Times New Roman"/>
          <w:b/>
          <w:sz w:val="24"/>
          <w:szCs w:val="24"/>
        </w:rPr>
        <w:t>-2018 г.</w:t>
      </w:r>
    </w:p>
    <w:p w:rsid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187325</wp:posOffset>
            </wp:positionV>
            <wp:extent cx="4810760" cy="2811780"/>
            <wp:effectExtent l="19050" t="0" r="27940" b="7620"/>
            <wp:wrapNone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187325</wp:posOffset>
            </wp:positionV>
            <wp:extent cx="4775200" cy="2803525"/>
            <wp:effectExtent l="19050" t="0" r="2540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837B6E" w:rsidRDefault="00837B6E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044BCB" w:rsidRDefault="00044BCB" w:rsidP="00044BCB">
      <w:pPr>
        <w:spacing w:line="360" w:lineRule="auto"/>
      </w:pPr>
      <w:r>
        <w:rPr>
          <w:b/>
        </w:rPr>
        <w:t xml:space="preserve">Выводы: </w:t>
      </w:r>
      <w:r>
        <w:t xml:space="preserve">благодаря целенаправленной работе по развитию речи дети научились владеть некоторыми умениями и навыками в данной области: легко понимают речь взрослого на наглядной основе и без наглядности, употребляют в речи существительные с обобщающим значением, отвечают на вопросы простым предложением. Результаты мониторинга показали </w:t>
      </w:r>
      <w:proofErr w:type="spellStart"/>
      <w:r>
        <w:t>сформированность</w:t>
      </w:r>
      <w:proofErr w:type="spellEnd"/>
      <w:r>
        <w:t xml:space="preserve"> критериев у 32% (в начале года 0%), в стадии формирования у 52% (в начале года 28%), остались не сформированы некоторые критерии у 16% детей (в начале года у 72%). В летний оздоровительный период продолжать работу над владением диалогической и монологической речью у детей.</w:t>
      </w:r>
    </w:p>
    <w:p w:rsidR="00044BCB" w:rsidRPr="00044BCB" w:rsidRDefault="00044BCB" w:rsidP="00044BC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sectPr w:rsidR="00044BCB" w:rsidRPr="00044BCB" w:rsidSect="00041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0AB0"/>
    <w:rsid w:val="00005D13"/>
    <w:rsid w:val="0004161D"/>
    <w:rsid w:val="00044BCB"/>
    <w:rsid w:val="00166C50"/>
    <w:rsid w:val="002A774A"/>
    <w:rsid w:val="002F3DA8"/>
    <w:rsid w:val="00443FE7"/>
    <w:rsid w:val="00447DC8"/>
    <w:rsid w:val="006D70A4"/>
    <w:rsid w:val="00740AB0"/>
    <w:rsid w:val="00767EB3"/>
    <w:rsid w:val="007E0918"/>
    <w:rsid w:val="00837B6E"/>
    <w:rsid w:val="008E1480"/>
    <w:rsid w:val="0097233F"/>
    <w:rsid w:val="009D630E"/>
    <w:rsid w:val="00A43B69"/>
    <w:rsid w:val="00A70EE1"/>
    <w:rsid w:val="00A8611A"/>
    <w:rsid w:val="00C1796B"/>
    <w:rsid w:val="00CD6D8F"/>
    <w:rsid w:val="00D90174"/>
    <w:rsid w:val="00E31E3D"/>
    <w:rsid w:val="00E461F7"/>
    <w:rsid w:val="00E622AB"/>
    <w:rsid w:val="00E87E4B"/>
    <w:rsid w:val="00EB6DEA"/>
    <w:rsid w:val="00F20AF4"/>
    <w:rsid w:val="00F4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53.9</c:v>
                </c:pt>
                <c:pt idx="1">
                  <c:v>41.4</c:v>
                </c:pt>
                <c:pt idx="2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5.8</c:v>
                </c:pt>
                <c:pt idx="1">
                  <c:v>42.2</c:v>
                </c:pt>
                <c:pt idx="2">
                  <c:v>60</c:v>
                </c:pt>
              </c:numCache>
            </c:numRef>
          </c:val>
        </c:ser>
        <c:shape val="box"/>
        <c:axId val="89671552"/>
        <c:axId val="89673088"/>
        <c:axId val="0"/>
      </c:bar3DChart>
      <c:catAx>
        <c:axId val="89671552"/>
        <c:scaling>
          <c:orientation val="minMax"/>
        </c:scaling>
        <c:axPos val="b"/>
        <c:tickLblPos val="nextTo"/>
        <c:crossAx val="89673088"/>
        <c:crosses val="autoZero"/>
        <c:auto val="1"/>
        <c:lblAlgn val="ctr"/>
        <c:lblOffset val="100"/>
      </c:catAx>
      <c:valAx>
        <c:axId val="89673088"/>
        <c:scaling>
          <c:orientation val="minMax"/>
        </c:scaling>
        <c:axPos val="l"/>
        <c:majorGridlines/>
        <c:numFmt formatCode="General" sourceLinked="1"/>
        <c:tickLblPos val="nextTo"/>
        <c:crossAx val="896715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1187297036955222E-2"/>
          <c:y val="0.23422358309949676"/>
          <c:w val="0.52402685334016963"/>
          <c:h val="0.65332903457890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46</c:v>
                </c:pt>
                <c:pt idx="2">
                  <c:v>49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46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52</c:v>
                </c:pt>
                <c:pt idx="2">
                  <c:v>32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28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13CF-236B-4C16-8CEB-CBC92D9B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jh</cp:lastModifiedBy>
  <cp:revision>14</cp:revision>
  <dcterms:created xsi:type="dcterms:W3CDTF">2020-09-12T02:08:00Z</dcterms:created>
  <dcterms:modified xsi:type="dcterms:W3CDTF">2020-11-07T23:42:00Z</dcterms:modified>
</cp:coreProperties>
</file>